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157C" w14:textId="77777777" w:rsidR="009F1CDD" w:rsidRDefault="009F1CDD" w:rsidP="00DF3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BFBF4" w14:textId="77777777" w:rsidR="007F3390" w:rsidRPr="00F36E0C" w:rsidRDefault="00F36E0C" w:rsidP="00DF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0C">
        <w:rPr>
          <w:rFonts w:ascii="Times New Roman" w:hAnsi="Times New Roman" w:cs="Times New Roman"/>
          <w:b/>
          <w:sz w:val="28"/>
          <w:szCs w:val="28"/>
        </w:rPr>
        <w:t>План образовательных мероприятий Центра поддержки экспорта на 202</w:t>
      </w:r>
      <w:r w:rsidR="00A754C0">
        <w:rPr>
          <w:rFonts w:ascii="Times New Roman" w:hAnsi="Times New Roman" w:cs="Times New Roman"/>
          <w:b/>
          <w:sz w:val="28"/>
          <w:szCs w:val="28"/>
        </w:rPr>
        <w:t>1</w:t>
      </w:r>
      <w:r w:rsidR="00B1276D">
        <w:rPr>
          <w:rFonts w:ascii="Times New Roman" w:hAnsi="Times New Roman" w:cs="Times New Roman"/>
          <w:b/>
          <w:sz w:val="28"/>
          <w:szCs w:val="28"/>
        </w:rPr>
        <w:t>г</w:t>
      </w:r>
      <w:r w:rsidRPr="00F36E0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1984"/>
      </w:tblGrid>
      <w:tr w:rsidR="00DF3B23" w14:paraId="63D1D3DE" w14:textId="77777777" w:rsidTr="00321717">
        <w:trPr>
          <w:trHeight w:val="465"/>
        </w:trPr>
        <w:tc>
          <w:tcPr>
            <w:tcW w:w="1134" w:type="dxa"/>
          </w:tcPr>
          <w:p w14:paraId="694DAB89" w14:textId="77777777" w:rsidR="00DF3B23" w:rsidRPr="00321717" w:rsidRDefault="00961AC3" w:rsidP="00E34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проведения*</w:t>
            </w:r>
          </w:p>
        </w:tc>
        <w:tc>
          <w:tcPr>
            <w:tcW w:w="7797" w:type="dxa"/>
          </w:tcPr>
          <w:p w14:paraId="63BA9630" w14:textId="77777777" w:rsidR="00DF3B23" w:rsidRPr="00321717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образовательного мероприятия</w:t>
            </w:r>
          </w:p>
        </w:tc>
        <w:tc>
          <w:tcPr>
            <w:tcW w:w="1984" w:type="dxa"/>
          </w:tcPr>
          <w:p w14:paraId="08208D1A" w14:textId="77777777" w:rsidR="00DF3B23" w:rsidRPr="00321717" w:rsidRDefault="00961AC3" w:rsidP="00961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b/>
                <w:sz w:val="20"/>
                <w:szCs w:val="20"/>
              </w:rPr>
              <w:t>Город проведения</w:t>
            </w:r>
          </w:p>
        </w:tc>
      </w:tr>
      <w:tr w:rsidR="00DF3B23" w:rsidRPr="00321717" w14:paraId="09EC83F8" w14:textId="77777777" w:rsidTr="00321717">
        <w:trPr>
          <w:trHeight w:val="465"/>
        </w:trPr>
        <w:tc>
          <w:tcPr>
            <w:tcW w:w="1134" w:type="dxa"/>
          </w:tcPr>
          <w:p w14:paraId="03B9D90C" w14:textId="77777777" w:rsidR="00DF3B23" w:rsidRPr="00321717" w:rsidRDefault="00A754C0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980E8E"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</w:tcPr>
          <w:p w14:paraId="0BC85C55" w14:textId="77777777" w:rsidR="00DF3B23" w:rsidRPr="00321717" w:rsidRDefault="004F6314" w:rsidP="004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Обучающий очный семинар «</w:t>
            </w:r>
            <w:r w:rsidR="00961AC3" w:rsidRPr="0032171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зможности онлайн экспорта»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208ADA7C" w14:textId="77777777" w:rsidR="00DF3B23" w:rsidRPr="00321717" w:rsidRDefault="007F339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80E8E" w:rsidRPr="00321717">
              <w:rPr>
                <w:rFonts w:ascii="Times New Roman" w:hAnsi="Times New Roman" w:cs="Times New Roman"/>
                <w:sz w:val="20"/>
                <w:szCs w:val="20"/>
              </w:rPr>
              <w:t>Липецк</w:t>
            </w:r>
          </w:p>
        </w:tc>
      </w:tr>
      <w:tr w:rsidR="00A754C0" w:rsidRPr="00321717" w14:paraId="469A4097" w14:textId="77777777" w:rsidTr="00321717">
        <w:trPr>
          <w:trHeight w:val="465"/>
        </w:trPr>
        <w:tc>
          <w:tcPr>
            <w:tcW w:w="1134" w:type="dxa"/>
          </w:tcPr>
          <w:p w14:paraId="518F680E" w14:textId="77777777" w:rsidR="00A754C0" w:rsidRPr="00321717" w:rsidRDefault="00A754C0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7797" w:type="dxa"/>
          </w:tcPr>
          <w:p w14:paraId="0597CC50" w14:textId="77777777" w:rsidR="00A754C0" w:rsidRPr="00321717" w:rsidRDefault="00A754C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Обучающий очный семинар «Возможности онлайн экспорта»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2B85C9C4" w14:textId="77777777" w:rsidR="00A754C0" w:rsidRPr="00321717" w:rsidRDefault="00A754C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DF3B23" w:rsidRPr="00321717" w14:paraId="0373FD3A" w14:textId="77777777" w:rsidTr="00321717">
        <w:trPr>
          <w:trHeight w:val="465"/>
        </w:trPr>
        <w:tc>
          <w:tcPr>
            <w:tcW w:w="1134" w:type="dxa"/>
          </w:tcPr>
          <w:p w14:paraId="26ACB946" w14:textId="77777777" w:rsidR="00DF3B23" w:rsidRPr="00321717" w:rsidRDefault="00A754C0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7F3390"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</w:tcPr>
          <w:p w14:paraId="4B4C72CB" w14:textId="77777777" w:rsidR="00DF3B23" w:rsidRPr="00321717" w:rsidRDefault="0097409B" w:rsidP="007F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очный семинар «</w:t>
            </w:r>
            <w:r w:rsidR="00961AC3"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ционное сопровождение экспорта»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4EDCB0B5" w14:textId="77777777" w:rsidR="00DF3B23" w:rsidRPr="00321717" w:rsidRDefault="007F339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A754C0" w:rsidRPr="00321717" w14:paraId="1C8E9679" w14:textId="77777777" w:rsidTr="00321717">
        <w:trPr>
          <w:trHeight w:val="465"/>
        </w:trPr>
        <w:tc>
          <w:tcPr>
            <w:tcW w:w="1134" w:type="dxa"/>
          </w:tcPr>
          <w:p w14:paraId="13C65C03" w14:textId="77777777" w:rsidR="00A754C0" w:rsidRPr="00321717" w:rsidRDefault="00EF7D62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3BC48C92" w14:textId="77777777" w:rsidR="00A754C0" w:rsidRPr="00321717" w:rsidRDefault="00A754C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очный семинар «Документационное сопровождение экспорта»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7E51A0B1" w14:textId="77777777" w:rsidR="00A754C0" w:rsidRPr="00321717" w:rsidRDefault="00A754C0" w:rsidP="00A75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77406C40" w14:textId="77777777" w:rsidTr="00321717">
        <w:trPr>
          <w:trHeight w:val="465"/>
        </w:trPr>
        <w:tc>
          <w:tcPr>
            <w:tcW w:w="1134" w:type="dxa"/>
          </w:tcPr>
          <w:p w14:paraId="252F504A" w14:textId="77777777" w:rsidR="00EF7D62" w:rsidRPr="00321717" w:rsidRDefault="00EF7D62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797" w:type="dxa"/>
          </w:tcPr>
          <w:p w14:paraId="2327E06E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«Логистика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4BD9A29E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EF7D62" w:rsidRPr="00321717" w14:paraId="1DC83181" w14:textId="77777777" w:rsidTr="00321717">
        <w:trPr>
          <w:trHeight w:val="465"/>
        </w:trPr>
        <w:tc>
          <w:tcPr>
            <w:tcW w:w="1134" w:type="dxa"/>
          </w:tcPr>
          <w:p w14:paraId="7D85BFD1" w14:textId="77777777" w:rsidR="00EF7D62" w:rsidRPr="00321717" w:rsidRDefault="00EF7D62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97" w:type="dxa"/>
          </w:tcPr>
          <w:p w14:paraId="0F1CBCC6" w14:textId="77777777" w:rsidR="00EF7D62" w:rsidRPr="00321717" w:rsidRDefault="00EF7D62" w:rsidP="00980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«Логистика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5C82B78B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319B5B35" w14:textId="77777777" w:rsidTr="00321717">
        <w:trPr>
          <w:trHeight w:val="465"/>
        </w:trPr>
        <w:tc>
          <w:tcPr>
            <w:tcW w:w="1134" w:type="dxa"/>
          </w:tcPr>
          <w:p w14:paraId="241FEBD2" w14:textId="77777777" w:rsidR="00EF7D62" w:rsidRPr="00321717" w:rsidRDefault="00EF7D62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797" w:type="dxa"/>
          </w:tcPr>
          <w:p w14:paraId="77A6957A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«Маркетинг как часть экспортного проекта»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4CC16062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EF7D62" w:rsidRPr="00321717" w14:paraId="3AE202D8" w14:textId="77777777" w:rsidTr="00321717">
        <w:trPr>
          <w:trHeight w:val="465"/>
        </w:trPr>
        <w:tc>
          <w:tcPr>
            <w:tcW w:w="1134" w:type="dxa"/>
          </w:tcPr>
          <w:p w14:paraId="3006BE4C" w14:textId="77777777" w:rsidR="00EF7D62" w:rsidRPr="00321717" w:rsidRDefault="00EF7D62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0DBF2C60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«Маркетинг как часть экспортного проекта»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7A160C47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07622F1C" w14:textId="77777777" w:rsidTr="00321717">
        <w:trPr>
          <w:trHeight w:val="465"/>
        </w:trPr>
        <w:tc>
          <w:tcPr>
            <w:tcW w:w="1134" w:type="dxa"/>
          </w:tcPr>
          <w:p w14:paraId="0B93E679" w14:textId="77777777" w:rsidR="00EF7D62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43FD66CE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«Эффективная деловая коммуникация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6B5DC52D" w14:textId="77777777" w:rsidR="00EF7D62" w:rsidRPr="00321717" w:rsidRDefault="00E26071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EF7D62" w:rsidRPr="00321717" w14:paraId="76455570" w14:textId="77777777" w:rsidTr="00321717">
        <w:trPr>
          <w:trHeight w:val="465"/>
        </w:trPr>
        <w:tc>
          <w:tcPr>
            <w:tcW w:w="1134" w:type="dxa"/>
          </w:tcPr>
          <w:p w14:paraId="5CB5FE0B" w14:textId="77777777" w:rsidR="00EF7D62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97" w:type="dxa"/>
          </w:tcPr>
          <w:p w14:paraId="4CDFC0AA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«Эффективная деловая коммуникация для экспортеров»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3EEF1D57" w14:textId="77777777" w:rsidR="00EF7D62" w:rsidRPr="00321717" w:rsidRDefault="00EF7D62" w:rsidP="00EF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1047D961" w14:textId="77777777" w:rsidTr="00321717">
        <w:trPr>
          <w:trHeight w:val="465"/>
        </w:trPr>
        <w:tc>
          <w:tcPr>
            <w:tcW w:w="1134" w:type="dxa"/>
          </w:tcPr>
          <w:p w14:paraId="5CEBAACA" w14:textId="77777777" w:rsidR="00EF7D62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5803E006" w14:textId="77777777" w:rsidR="00EF7D62" w:rsidRPr="00321717" w:rsidRDefault="00EF7D62" w:rsidP="007F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«Финансовые инструменты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27B61B73" w14:textId="77777777" w:rsidR="00EF7D62" w:rsidRPr="00321717" w:rsidRDefault="00EF7D62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E26071" w:rsidRPr="00321717" w14:paraId="28835458" w14:textId="77777777" w:rsidTr="00321717">
        <w:trPr>
          <w:trHeight w:val="465"/>
        </w:trPr>
        <w:tc>
          <w:tcPr>
            <w:tcW w:w="1134" w:type="dxa"/>
          </w:tcPr>
          <w:p w14:paraId="2F6B2678" w14:textId="77777777" w:rsidR="00E26071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3CAFA754" w14:textId="77777777" w:rsidR="00E26071" w:rsidRPr="00321717" w:rsidRDefault="00E26071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«Финансовые инструменты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39B32446" w14:textId="77777777" w:rsidR="00E26071" w:rsidRPr="00321717" w:rsidRDefault="00E26071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2AA6361E" w14:textId="77777777" w:rsidTr="00321717">
        <w:trPr>
          <w:trHeight w:val="465"/>
        </w:trPr>
        <w:tc>
          <w:tcPr>
            <w:tcW w:w="1134" w:type="dxa"/>
          </w:tcPr>
          <w:p w14:paraId="51476F50" w14:textId="77777777" w:rsidR="00EF7D62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97" w:type="dxa"/>
          </w:tcPr>
          <w:p w14:paraId="3C862482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«Таможенное регулирование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01335DE8" w14:textId="77777777" w:rsidR="00EF7D62" w:rsidRPr="00321717" w:rsidRDefault="00EF7D62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E26071" w:rsidRPr="00321717" w14:paraId="715FB2FC" w14:textId="77777777" w:rsidTr="00321717">
        <w:trPr>
          <w:trHeight w:val="465"/>
        </w:trPr>
        <w:tc>
          <w:tcPr>
            <w:tcW w:w="1134" w:type="dxa"/>
          </w:tcPr>
          <w:p w14:paraId="4576F684" w14:textId="77777777" w:rsidR="00E26071" w:rsidRPr="00321717" w:rsidRDefault="00E26071" w:rsidP="00A7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97" w:type="dxa"/>
          </w:tcPr>
          <w:p w14:paraId="7FDBEE38" w14:textId="77777777" w:rsidR="00E26071" w:rsidRPr="00321717" w:rsidRDefault="00E26071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«Таможенное регулирование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334ECEC9" w14:textId="77777777" w:rsidR="00E26071" w:rsidRPr="00321717" w:rsidRDefault="00E26071" w:rsidP="00E26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601D72C4" w14:textId="77777777" w:rsidTr="00321717">
        <w:trPr>
          <w:trHeight w:val="465"/>
        </w:trPr>
        <w:tc>
          <w:tcPr>
            <w:tcW w:w="1134" w:type="dxa"/>
          </w:tcPr>
          <w:p w14:paraId="7F624FB3" w14:textId="77777777" w:rsidR="00EF7D62" w:rsidRPr="00321717" w:rsidRDefault="00E26071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7797" w:type="dxa"/>
          </w:tcPr>
          <w:p w14:paraId="7998846E" w14:textId="77777777" w:rsidR="00EF7D62" w:rsidRPr="00321717" w:rsidRDefault="00EF7D62" w:rsidP="007F3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«Продукты Группы Российского экспортного центра»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6B1D5A48" w14:textId="77777777" w:rsidR="00EF7D62" w:rsidRPr="00321717" w:rsidRDefault="00EF7D62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880A96" w:rsidRPr="00321717" w14:paraId="01D07AC9" w14:textId="77777777" w:rsidTr="00321717">
        <w:trPr>
          <w:trHeight w:val="465"/>
        </w:trPr>
        <w:tc>
          <w:tcPr>
            <w:tcW w:w="1134" w:type="dxa"/>
          </w:tcPr>
          <w:p w14:paraId="64C8B7B8" w14:textId="77777777" w:rsidR="00880A96" w:rsidRPr="00321717" w:rsidRDefault="00880A96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033D0AFA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«Продукты Группы Российского экспортного центра»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57DAD955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361307A2" w14:textId="77777777" w:rsidTr="00321717">
        <w:trPr>
          <w:trHeight w:val="465"/>
        </w:trPr>
        <w:tc>
          <w:tcPr>
            <w:tcW w:w="1134" w:type="dxa"/>
          </w:tcPr>
          <w:p w14:paraId="36032086" w14:textId="77777777" w:rsidR="00EF7D62" w:rsidRPr="00321717" w:rsidRDefault="00880A96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310394AB" w14:textId="77777777" w:rsidR="00EF7D62" w:rsidRPr="00321717" w:rsidRDefault="00EF7D62" w:rsidP="00E3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«Правовые аспекты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716B2262" w14:textId="77777777" w:rsidR="00EF7D62" w:rsidRPr="00321717" w:rsidRDefault="00EF7D62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880A96" w:rsidRPr="00321717" w14:paraId="25F16C96" w14:textId="77777777" w:rsidTr="00321717">
        <w:trPr>
          <w:trHeight w:val="890"/>
        </w:trPr>
        <w:tc>
          <w:tcPr>
            <w:tcW w:w="1134" w:type="dxa"/>
          </w:tcPr>
          <w:p w14:paraId="13189969" w14:textId="77777777" w:rsidR="00880A96" w:rsidRPr="00321717" w:rsidRDefault="00880A96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31C21688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«Правовые аспекты экспорта»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7DE71A85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2E8110B1" w14:textId="77777777" w:rsidTr="00321717">
        <w:trPr>
          <w:trHeight w:val="465"/>
        </w:trPr>
        <w:tc>
          <w:tcPr>
            <w:tcW w:w="1134" w:type="dxa"/>
          </w:tcPr>
          <w:p w14:paraId="39DF6B2B" w14:textId="77777777" w:rsidR="00EF7D62" w:rsidRPr="00321717" w:rsidRDefault="00880A96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4B1F1EB2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«Основы экспортной деятельности»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03E976D9" w14:textId="77777777" w:rsidR="00EF7D62" w:rsidRPr="00321717" w:rsidRDefault="00EF7D62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54517F" w:rsidRPr="00321717" w14:paraId="6FF23584" w14:textId="77777777" w:rsidTr="00321717">
        <w:trPr>
          <w:trHeight w:val="465"/>
        </w:trPr>
        <w:tc>
          <w:tcPr>
            <w:tcW w:w="1134" w:type="dxa"/>
          </w:tcPr>
          <w:p w14:paraId="286A1012" w14:textId="77777777" w:rsidR="0054517F" w:rsidRPr="00321717" w:rsidRDefault="0054517F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07F75E1B" w14:textId="77777777" w:rsidR="0054517F" w:rsidRPr="00321717" w:rsidRDefault="0054517F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«Основы экспортной деятельности»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37E1E3F0" w14:textId="77777777" w:rsidR="0054517F" w:rsidRPr="00321717" w:rsidRDefault="0054517F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EF7D62" w:rsidRPr="00321717" w14:paraId="35928B2A" w14:textId="77777777" w:rsidTr="00321717">
        <w:trPr>
          <w:trHeight w:val="465"/>
        </w:trPr>
        <w:tc>
          <w:tcPr>
            <w:tcW w:w="1134" w:type="dxa"/>
          </w:tcPr>
          <w:p w14:paraId="39FC0629" w14:textId="77777777" w:rsidR="00EF7D62" w:rsidRPr="00321717" w:rsidRDefault="0054517F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797" w:type="dxa"/>
          </w:tcPr>
          <w:p w14:paraId="14851A74" w14:textId="77777777" w:rsidR="00EF7D62" w:rsidRPr="00321717" w:rsidRDefault="00EF7D62" w:rsidP="00980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«Налоги в экспортной деятельности»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51549986" w14:textId="77777777" w:rsidR="00EF7D62" w:rsidRPr="00321717" w:rsidRDefault="0054517F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  <w:r w:rsidR="00EF7D62"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0A96" w:rsidRPr="00321717" w14:paraId="1F1200EB" w14:textId="77777777" w:rsidTr="00321717">
        <w:trPr>
          <w:trHeight w:val="465"/>
        </w:trPr>
        <w:tc>
          <w:tcPr>
            <w:tcW w:w="1134" w:type="dxa"/>
          </w:tcPr>
          <w:p w14:paraId="51F189CC" w14:textId="77777777" w:rsidR="00880A96" w:rsidRPr="00321717" w:rsidRDefault="0054517F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97" w:type="dxa"/>
          </w:tcPr>
          <w:p w14:paraId="3A403226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Обучающий очный семинар «Налоги в экспортной деятельности»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по программе экспортных семинаров «Жизненный цикл экспортного проекта» АНО ДПО «Школа Экспорта АО «РЭЦ»</w:t>
            </w:r>
          </w:p>
        </w:tc>
        <w:tc>
          <w:tcPr>
            <w:tcW w:w="1984" w:type="dxa"/>
          </w:tcPr>
          <w:p w14:paraId="4BD0A9E1" w14:textId="77777777" w:rsidR="00880A96" w:rsidRPr="00321717" w:rsidRDefault="00880A96" w:rsidP="0088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Липецкой области</w:t>
            </w:r>
          </w:p>
        </w:tc>
      </w:tr>
      <w:tr w:rsidR="00321717" w:rsidRPr="00321717" w14:paraId="47684272" w14:textId="77777777" w:rsidTr="00BD3AF1">
        <w:trPr>
          <w:trHeight w:val="465"/>
        </w:trPr>
        <w:tc>
          <w:tcPr>
            <w:tcW w:w="1134" w:type="dxa"/>
          </w:tcPr>
          <w:p w14:paraId="10BA0B98" w14:textId="77777777" w:rsidR="00321717" w:rsidRPr="00321717" w:rsidRDefault="00321717" w:rsidP="00C96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сентябрь-ноябрь</w:t>
            </w:r>
          </w:p>
        </w:tc>
        <w:tc>
          <w:tcPr>
            <w:tcW w:w="7797" w:type="dxa"/>
            <w:vAlign w:val="center"/>
          </w:tcPr>
          <w:p w14:paraId="4C5B7FFD" w14:textId="77777777" w:rsidR="00321717" w:rsidRPr="00321717" w:rsidRDefault="00321717" w:rsidP="00C9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Акселерационная программа «Экспортный форсаж»,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включающая в себя программу 6 информационных модулей и комплекс информационно-консультационных услуг</w:t>
            </w:r>
          </w:p>
        </w:tc>
        <w:tc>
          <w:tcPr>
            <w:tcW w:w="1984" w:type="dxa"/>
          </w:tcPr>
          <w:p w14:paraId="6D49E878" w14:textId="77777777" w:rsidR="00321717" w:rsidRPr="00321717" w:rsidRDefault="00321717" w:rsidP="00C9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г.Липецк</w:t>
            </w:r>
          </w:p>
        </w:tc>
      </w:tr>
      <w:tr w:rsidR="00321717" w:rsidRPr="00321717" w14:paraId="3102D1E3" w14:textId="77777777" w:rsidTr="009771F5">
        <w:trPr>
          <w:trHeight w:val="465"/>
        </w:trPr>
        <w:tc>
          <w:tcPr>
            <w:tcW w:w="10915" w:type="dxa"/>
            <w:gridSpan w:val="3"/>
          </w:tcPr>
          <w:p w14:paraId="05C9FD30" w14:textId="77777777" w:rsidR="00321717" w:rsidRPr="00321717" w:rsidRDefault="00321717" w:rsidP="003217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Акселерационная программа «Экспортный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включающая в себя информационны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и </w:t>
            </w:r>
            <w:r w:rsidRPr="00321717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и комплекс информационно-консультационных услуг</w:t>
            </w:r>
          </w:p>
        </w:tc>
      </w:tr>
      <w:tr w:rsidR="00321717" w:rsidRPr="00321717" w14:paraId="4604275E" w14:textId="77777777" w:rsidTr="00321717">
        <w:trPr>
          <w:trHeight w:val="465"/>
        </w:trPr>
        <w:tc>
          <w:tcPr>
            <w:tcW w:w="1134" w:type="dxa"/>
          </w:tcPr>
          <w:p w14:paraId="543AB4D3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6B37E7CE" w14:textId="77777777" w:rsidR="00321717" w:rsidRPr="00321717" w:rsidRDefault="00321717" w:rsidP="00545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 </w:t>
            </w:r>
            <w:proofErr w:type="gramStart"/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Экспорт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предприятия" </w:t>
            </w:r>
          </w:p>
        </w:tc>
        <w:tc>
          <w:tcPr>
            <w:tcW w:w="1984" w:type="dxa"/>
          </w:tcPr>
          <w:p w14:paraId="5AC4ABEA" w14:textId="77777777" w:rsidR="00321717" w:rsidRPr="00321717" w:rsidRDefault="00321717" w:rsidP="00880A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1CC21F3F" w14:textId="77777777" w:rsidTr="00321717">
        <w:trPr>
          <w:trHeight w:val="465"/>
        </w:trPr>
        <w:tc>
          <w:tcPr>
            <w:tcW w:w="1134" w:type="dxa"/>
          </w:tcPr>
          <w:p w14:paraId="2867288D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188B762D" w14:textId="77777777" w:rsidR="00321717" w:rsidRPr="00321717" w:rsidRDefault="00321717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"Экспортный стандарт для МСП" </w:t>
            </w:r>
          </w:p>
        </w:tc>
        <w:tc>
          <w:tcPr>
            <w:tcW w:w="1984" w:type="dxa"/>
          </w:tcPr>
          <w:p w14:paraId="394164BB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114EBA3F" w14:textId="77777777" w:rsidTr="00321717">
        <w:trPr>
          <w:trHeight w:val="465"/>
        </w:trPr>
        <w:tc>
          <w:tcPr>
            <w:tcW w:w="1134" w:type="dxa"/>
          </w:tcPr>
          <w:p w14:paraId="5E356809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41E50B4B" w14:textId="77777777" w:rsidR="00321717" w:rsidRPr="00321717" w:rsidRDefault="00321717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 очный семинар "Ценностное предложение экспортера" </w:t>
            </w:r>
          </w:p>
        </w:tc>
        <w:tc>
          <w:tcPr>
            <w:tcW w:w="1984" w:type="dxa"/>
          </w:tcPr>
          <w:p w14:paraId="0AEF16EA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46446F58" w14:textId="77777777" w:rsidTr="00321717">
        <w:trPr>
          <w:trHeight w:val="465"/>
        </w:trPr>
        <w:tc>
          <w:tcPr>
            <w:tcW w:w="1134" w:type="dxa"/>
          </w:tcPr>
          <w:p w14:paraId="144BAEF3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36834C43" w14:textId="77777777" w:rsidR="00321717" w:rsidRPr="00321717" w:rsidRDefault="00321717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"Увеличение экспортных продаж" </w:t>
            </w:r>
          </w:p>
        </w:tc>
        <w:tc>
          <w:tcPr>
            <w:tcW w:w="1984" w:type="dxa"/>
          </w:tcPr>
          <w:p w14:paraId="661171B7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6DDCF6A5" w14:textId="77777777" w:rsidTr="00321717">
        <w:trPr>
          <w:trHeight w:val="465"/>
        </w:trPr>
        <w:tc>
          <w:tcPr>
            <w:tcW w:w="1134" w:type="dxa"/>
          </w:tcPr>
          <w:p w14:paraId="4A705218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520A355D" w14:textId="77777777" w:rsidR="00321717" w:rsidRPr="00321717" w:rsidRDefault="00321717" w:rsidP="00545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"Повышение эффективности производства для экспортной деятельности" </w:t>
            </w:r>
          </w:p>
        </w:tc>
        <w:tc>
          <w:tcPr>
            <w:tcW w:w="1984" w:type="dxa"/>
          </w:tcPr>
          <w:p w14:paraId="6CAE1809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341CCD7A" w14:textId="77777777" w:rsidTr="00321717">
        <w:trPr>
          <w:trHeight w:val="465"/>
        </w:trPr>
        <w:tc>
          <w:tcPr>
            <w:tcW w:w="1134" w:type="dxa"/>
          </w:tcPr>
          <w:p w14:paraId="50EF0F00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797" w:type="dxa"/>
          </w:tcPr>
          <w:p w14:paraId="7E1F64F6" w14:textId="77777777" w:rsidR="00321717" w:rsidRPr="00321717" w:rsidRDefault="00321717" w:rsidP="005451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"Управление изменениями. Кадры для экспортной деятельности" </w:t>
            </w:r>
          </w:p>
        </w:tc>
        <w:tc>
          <w:tcPr>
            <w:tcW w:w="1984" w:type="dxa"/>
          </w:tcPr>
          <w:p w14:paraId="15713C23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7B1CEAF9" w14:textId="77777777" w:rsidTr="00321717">
        <w:trPr>
          <w:trHeight w:val="465"/>
        </w:trPr>
        <w:tc>
          <w:tcPr>
            <w:tcW w:w="1134" w:type="dxa"/>
          </w:tcPr>
          <w:p w14:paraId="50039517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797" w:type="dxa"/>
          </w:tcPr>
          <w:p w14:paraId="347B700B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"Экспортная финансовая модель" </w:t>
            </w:r>
          </w:p>
        </w:tc>
        <w:tc>
          <w:tcPr>
            <w:tcW w:w="1984" w:type="dxa"/>
          </w:tcPr>
          <w:p w14:paraId="7E8623EB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5E3A9217" w14:textId="77777777" w:rsidTr="00321717">
        <w:trPr>
          <w:trHeight w:val="465"/>
        </w:trPr>
        <w:tc>
          <w:tcPr>
            <w:tcW w:w="1134" w:type="dxa"/>
          </w:tcPr>
          <w:p w14:paraId="1F6F555C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797" w:type="dxa"/>
            <w:vAlign w:val="center"/>
          </w:tcPr>
          <w:p w14:paraId="0D2A6A7D" w14:textId="77777777" w:rsidR="00321717" w:rsidRPr="00321717" w:rsidRDefault="00321717" w:rsidP="00C4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"Экспортные риски" </w:t>
            </w:r>
          </w:p>
        </w:tc>
        <w:tc>
          <w:tcPr>
            <w:tcW w:w="1984" w:type="dxa"/>
          </w:tcPr>
          <w:p w14:paraId="2F43FC80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375D2DA8" w14:textId="77777777" w:rsidTr="00321717">
        <w:trPr>
          <w:trHeight w:val="465"/>
        </w:trPr>
        <w:tc>
          <w:tcPr>
            <w:tcW w:w="1134" w:type="dxa"/>
          </w:tcPr>
          <w:p w14:paraId="08036329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797" w:type="dxa"/>
            <w:vAlign w:val="center"/>
          </w:tcPr>
          <w:p w14:paraId="04FFD777" w14:textId="77777777" w:rsidR="00321717" w:rsidRPr="00321717" w:rsidRDefault="00321717" w:rsidP="00C4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 очный семинар "Переговорные поединки с зарубежными покупателями" </w:t>
            </w:r>
          </w:p>
        </w:tc>
        <w:tc>
          <w:tcPr>
            <w:tcW w:w="1984" w:type="dxa"/>
          </w:tcPr>
          <w:p w14:paraId="65F9B337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  <w:tr w:rsidR="00321717" w:rsidRPr="00321717" w14:paraId="5E67895A" w14:textId="77777777" w:rsidTr="00321717">
        <w:trPr>
          <w:trHeight w:val="465"/>
        </w:trPr>
        <w:tc>
          <w:tcPr>
            <w:tcW w:w="1134" w:type="dxa"/>
          </w:tcPr>
          <w:p w14:paraId="0CAD565C" w14:textId="77777777" w:rsidR="00321717" w:rsidRPr="00321717" w:rsidRDefault="00321717" w:rsidP="00E34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797" w:type="dxa"/>
            <w:vAlign w:val="center"/>
          </w:tcPr>
          <w:p w14:paraId="70D6B01B" w14:textId="77777777" w:rsidR="00321717" w:rsidRPr="00321717" w:rsidRDefault="00321717" w:rsidP="00C4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очный семинар "Подготовка бизнес-плана по выходу на зарубежные рынки" </w:t>
            </w:r>
          </w:p>
        </w:tc>
        <w:tc>
          <w:tcPr>
            <w:tcW w:w="1984" w:type="dxa"/>
          </w:tcPr>
          <w:p w14:paraId="772EEDD9" w14:textId="77777777" w:rsidR="00321717" w:rsidRPr="00321717" w:rsidRDefault="00321717" w:rsidP="00C42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717">
              <w:rPr>
                <w:rFonts w:ascii="Times New Roman" w:hAnsi="Times New Roman" w:cs="Times New Roman"/>
                <w:sz w:val="20"/>
                <w:szCs w:val="20"/>
              </w:rPr>
              <w:t>г. Липецк</w:t>
            </w:r>
          </w:p>
        </w:tc>
      </w:tr>
    </w:tbl>
    <w:p w14:paraId="450D34B6" w14:textId="77777777" w:rsidR="00321717" w:rsidRDefault="00321717" w:rsidP="00321717">
      <w:pPr>
        <w:rPr>
          <w:sz w:val="20"/>
          <w:szCs w:val="20"/>
        </w:rPr>
      </w:pPr>
    </w:p>
    <w:p w14:paraId="26ABFCFD" w14:textId="77777777" w:rsidR="00DF3B23" w:rsidRPr="00321717" w:rsidRDefault="00DE3245" w:rsidP="00321717">
      <w:pPr>
        <w:rPr>
          <w:rFonts w:ascii="Times New Roman" w:hAnsi="Times New Roman" w:cs="Times New Roman"/>
          <w:sz w:val="20"/>
          <w:szCs w:val="20"/>
        </w:rPr>
      </w:pPr>
      <w:r w:rsidRPr="00321717">
        <w:rPr>
          <w:rFonts w:ascii="Times New Roman" w:hAnsi="Times New Roman" w:cs="Times New Roman"/>
          <w:sz w:val="20"/>
          <w:szCs w:val="20"/>
        </w:rPr>
        <w:t>*</w:t>
      </w:r>
      <w:r w:rsidR="00F36E0C" w:rsidRPr="00321717">
        <w:rPr>
          <w:rFonts w:ascii="Times New Roman" w:hAnsi="Times New Roman" w:cs="Times New Roman"/>
          <w:sz w:val="20"/>
          <w:szCs w:val="20"/>
        </w:rPr>
        <w:t xml:space="preserve">Информация о мероприятиях с датами </w:t>
      </w:r>
      <w:r w:rsidRPr="00321717">
        <w:rPr>
          <w:rFonts w:ascii="Times New Roman" w:hAnsi="Times New Roman" w:cs="Times New Roman"/>
          <w:sz w:val="20"/>
          <w:szCs w:val="20"/>
        </w:rPr>
        <w:t xml:space="preserve">их проведения и временем начала будет размещена в разделе «Анонсы» </w:t>
      </w:r>
      <w:r w:rsidRPr="00321717">
        <w:rPr>
          <w:rFonts w:ascii="Times New Roman" w:hAnsi="Times New Roman" w:cs="Times New Roman"/>
          <w:sz w:val="20"/>
          <w:szCs w:val="20"/>
          <w:lang w:val="en-US"/>
        </w:rPr>
        <w:t>export</w:t>
      </w:r>
      <w:r w:rsidRPr="00321717">
        <w:rPr>
          <w:rFonts w:ascii="Times New Roman" w:hAnsi="Times New Roman" w:cs="Times New Roman"/>
          <w:sz w:val="20"/>
          <w:szCs w:val="20"/>
        </w:rPr>
        <w:t>48.</w:t>
      </w:r>
      <w:r w:rsidRPr="00321717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14:paraId="2F154BB4" w14:textId="77777777" w:rsidR="00DF3B23" w:rsidRPr="00321717" w:rsidRDefault="00DF3B23">
      <w:pPr>
        <w:rPr>
          <w:sz w:val="20"/>
          <w:szCs w:val="20"/>
        </w:rPr>
      </w:pPr>
    </w:p>
    <w:sectPr w:rsidR="00DF3B23" w:rsidRPr="00321717" w:rsidSect="00A754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A67E7"/>
    <w:multiLevelType w:val="hybridMultilevel"/>
    <w:tmpl w:val="4F42FE78"/>
    <w:lvl w:ilvl="0" w:tplc="995023B6">
      <w:start w:val="2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3E508DC"/>
    <w:multiLevelType w:val="hybridMultilevel"/>
    <w:tmpl w:val="293643C6"/>
    <w:lvl w:ilvl="0" w:tplc="7C368E8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0DA3EEA"/>
    <w:multiLevelType w:val="hybridMultilevel"/>
    <w:tmpl w:val="7038A9BE"/>
    <w:lvl w:ilvl="0" w:tplc="E842CCCE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84"/>
    <w:rsid w:val="000F02F4"/>
    <w:rsid w:val="001105B4"/>
    <w:rsid w:val="001B1A8F"/>
    <w:rsid w:val="002F4E83"/>
    <w:rsid w:val="00311FF7"/>
    <w:rsid w:val="00321717"/>
    <w:rsid w:val="004F6314"/>
    <w:rsid w:val="0054517F"/>
    <w:rsid w:val="00755816"/>
    <w:rsid w:val="00792F9C"/>
    <w:rsid w:val="007F3390"/>
    <w:rsid w:val="00880A96"/>
    <w:rsid w:val="00961AC3"/>
    <w:rsid w:val="0097409B"/>
    <w:rsid w:val="00980E8E"/>
    <w:rsid w:val="00990284"/>
    <w:rsid w:val="009F1CDD"/>
    <w:rsid w:val="00A349B5"/>
    <w:rsid w:val="00A754C0"/>
    <w:rsid w:val="00A879F5"/>
    <w:rsid w:val="00B1276D"/>
    <w:rsid w:val="00B77557"/>
    <w:rsid w:val="00C4272F"/>
    <w:rsid w:val="00DE237E"/>
    <w:rsid w:val="00DE3245"/>
    <w:rsid w:val="00DF3B23"/>
    <w:rsid w:val="00E26071"/>
    <w:rsid w:val="00E34B7A"/>
    <w:rsid w:val="00ED0B2F"/>
    <w:rsid w:val="00EE388C"/>
    <w:rsid w:val="00EF7D62"/>
    <w:rsid w:val="00F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9488"/>
  <w15:docId w15:val="{563C3012-0622-40C5-AAB0-D6A5383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011F9-CB49-41AF-921E-768BCB5C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2</cp:revision>
  <dcterms:created xsi:type="dcterms:W3CDTF">2022-02-28T09:22:00Z</dcterms:created>
  <dcterms:modified xsi:type="dcterms:W3CDTF">2022-02-28T09:22:00Z</dcterms:modified>
</cp:coreProperties>
</file>